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1132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18810586231003089107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ч.5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Меркулова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ч.5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18810586231003089107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28.10.2023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Меркуловым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86хм №</w:t>
      </w:r>
      <w:r>
        <w:rPr>
          <w:rFonts w:ascii="Times New Roman" w:eastAsia="Times New Roman" w:hAnsi="Times New Roman" w:cs="Times New Roman"/>
        </w:rPr>
        <w:t>0615055</w:t>
      </w:r>
      <w:r>
        <w:rPr>
          <w:rFonts w:ascii="Times New Roman" w:eastAsia="Times New Roman" w:hAnsi="Times New Roman" w:cs="Times New Roman"/>
        </w:rPr>
        <w:t xml:space="preserve"> от 29.05.2024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18810586231003089107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03.10.2023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оплачен </w:t>
      </w:r>
      <w:r>
        <w:rPr>
          <w:rFonts w:ascii="Times New Roman" w:eastAsia="Times New Roman" w:hAnsi="Times New Roman" w:cs="Times New Roman"/>
        </w:rPr>
        <w:t>15.05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ч.2.2 ст.4.1 КоАП РФ п</w:t>
      </w:r>
      <w:r>
        <w:rPr>
          <w:rFonts w:ascii="Times New Roman" w:eastAsia="Times New Roman" w:hAnsi="Times New Roman" w:cs="Times New Roman"/>
        </w:rPr>
        <w:t xml:space="preserve"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</w:t>
      </w:r>
      <w:r>
        <w:rPr>
          <w:rFonts w:ascii="Times New Roman" w:eastAsia="Times New Roman" w:hAnsi="Times New Roman" w:cs="Times New Roman"/>
        </w:rPr>
        <w:t>рассматривающий дело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 </w:t>
      </w:r>
      <w:r>
        <w:rPr>
          <w:rFonts w:ascii="Times New Roman" w:eastAsia="Times New Roman" w:hAnsi="Times New Roman" w:cs="Times New Roman"/>
        </w:rPr>
        <w:t>может</w:t>
      </w:r>
      <w:r>
        <w:rPr>
          <w:rFonts w:ascii="Times New Roman" w:eastAsia="Times New Roman" w:hAnsi="Times New Roman" w:cs="Times New Roman"/>
        </w:rPr>
        <w:t xml:space="preserve">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в случае, если минимальный размер административного штрафа для граждан составляет не менее десяти тысяч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41022" w:history="1">
        <w:r>
          <w:rPr>
            <w:rFonts w:ascii="Times New Roman" w:eastAsia="Times New Roman" w:hAnsi="Times New Roman" w:cs="Times New Roman"/>
            <w:color w:val="0000EE"/>
          </w:rPr>
          <w:t>частью 2.2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учетом обстоятельств</w:t>
      </w:r>
      <w:r>
        <w:rPr>
          <w:rFonts w:ascii="Times New Roman" w:eastAsia="Times New Roman" w:hAnsi="Times New Roman" w:cs="Times New Roman"/>
        </w:rPr>
        <w:t xml:space="preserve"> совершенного правонарушения, личности Меркулова А.С., обстоятельства, смягчающего административную ответственность, мировой судья считает возможным назначить наказание в виде штрафа в размере менее минимального размера, предусмотренного санкцией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пять тысяч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0412365400725011322420113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